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5EB" w:rsidRDefault="008105EB" w:rsidP="008105EB">
      <w:pPr>
        <w:jc w:val="center"/>
        <w:rPr>
          <w:b/>
          <w:bCs/>
        </w:rPr>
      </w:pPr>
      <w:r>
        <w:rPr>
          <w:b/>
          <w:bCs/>
        </w:rPr>
        <w:t>Reclaim Your Patient AR</w:t>
      </w:r>
    </w:p>
    <w:p w:rsidR="008105EB" w:rsidRDefault="008105EB" w:rsidP="008105EB">
      <w:pPr>
        <w:rPr>
          <w:rFonts w:asciiTheme="minorHAnsi" w:hAnsiTheme="minorHAnsi" w:cstheme="minorBidi"/>
          <w:color w:val="1F497D"/>
        </w:rPr>
      </w:pPr>
    </w:p>
    <w:p w:rsidR="008105EB" w:rsidRPr="008105EB" w:rsidRDefault="008105EB" w:rsidP="008105EB">
      <w:r w:rsidRPr="008105EB">
        <w:t>Not just another letter series!</w:t>
      </w:r>
      <w:r>
        <w:t xml:space="preserve">  </w:t>
      </w:r>
      <w:bookmarkStart w:id="0" w:name="_GoBack"/>
      <w:bookmarkEnd w:id="0"/>
      <w:r w:rsidRPr="008105EB">
        <w:t>Let us:</w:t>
      </w:r>
    </w:p>
    <w:p w:rsidR="008105EB" w:rsidRPr="008105EB" w:rsidRDefault="008105EB" w:rsidP="008105EB">
      <w:pPr>
        <w:pStyle w:val="ListParagraph"/>
        <w:numPr>
          <w:ilvl w:val="0"/>
          <w:numId w:val="1"/>
        </w:numPr>
        <w:spacing w:before="100" w:after="100"/>
        <w:ind w:right="720"/>
      </w:pPr>
      <w:r w:rsidRPr="008105EB">
        <w:t>Make the telephone calls</w:t>
      </w:r>
    </w:p>
    <w:p w:rsidR="008105EB" w:rsidRPr="008105EB" w:rsidRDefault="008105EB" w:rsidP="008105EB">
      <w:pPr>
        <w:pStyle w:val="ListParagraph"/>
        <w:numPr>
          <w:ilvl w:val="0"/>
          <w:numId w:val="1"/>
        </w:numPr>
        <w:spacing w:before="100" w:after="100"/>
        <w:ind w:right="720"/>
      </w:pPr>
      <w:r w:rsidRPr="008105EB">
        <w:t>Answer the telephone calls</w:t>
      </w:r>
    </w:p>
    <w:p w:rsidR="008105EB" w:rsidRPr="008105EB" w:rsidRDefault="008105EB" w:rsidP="008105EB">
      <w:pPr>
        <w:pStyle w:val="ListParagraph"/>
        <w:numPr>
          <w:ilvl w:val="0"/>
          <w:numId w:val="1"/>
        </w:numPr>
        <w:spacing w:before="100" w:after="100"/>
        <w:ind w:right="720"/>
      </w:pPr>
      <w:r w:rsidRPr="008105EB">
        <w:t>Establish payment agreements</w:t>
      </w:r>
    </w:p>
    <w:p w:rsidR="008105EB" w:rsidRPr="008105EB" w:rsidRDefault="008105EB" w:rsidP="008105EB">
      <w:pPr>
        <w:pStyle w:val="ListParagraph"/>
        <w:numPr>
          <w:ilvl w:val="0"/>
          <w:numId w:val="1"/>
        </w:numPr>
        <w:spacing w:before="100" w:after="100"/>
        <w:ind w:right="720"/>
      </w:pPr>
      <w:r w:rsidRPr="008105EB">
        <w:t>Accept payments</w:t>
      </w:r>
    </w:p>
    <w:p w:rsidR="008105EB" w:rsidRPr="008105EB" w:rsidRDefault="008105EB" w:rsidP="008105EB">
      <w:r w:rsidRPr="008105EB">
        <w:t>We make notes directly into you’re HIS!  Imagine the extra time your team will have to work the insurance claims!</w:t>
      </w:r>
    </w:p>
    <w:p w:rsidR="008105EB" w:rsidRPr="008105EB" w:rsidRDefault="008105EB" w:rsidP="008105EB">
      <w:r w:rsidRPr="008105EB">
        <w:t> </w:t>
      </w:r>
    </w:p>
    <w:p w:rsidR="008105EB" w:rsidRDefault="008105EB" w:rsidP="008105EB">
      <w:pPr>
        <w:rPr>
          <w:b/>
          <w:bCs/>
        </w:rPr>
      </w:pPr>
      <w:r w:rsidRPr="008105EB">
        <w:rPr>
          <w:b/>
          <w:bCs/>
        </w:rPr>
        <w:t>How it Works</w:t>
      </w:r>
    </w:p>
    <w:p w:rsidR="008105EB" w:rsidRPr="008105EB" w:rsidRDefault="008105EB" w:rsidP="008105EB">
      <w:r w:rsidRPr="008105EB">
        <w:rPr>
          <w:b/>
          <w:bCs/>
        </w:rPr>
        <w:br/>
      </w:r>
      <w:r w:rsidRPr="008105EB">
        <w:t>You set the parameters. We utilize a combination of call center agents and remote billing support.  We log in to your billing system each day and work your accounts as if we were sitting in the office next to you. By strategically placing remote billing agents throughout the U.S., we help you to maximize your efficiencies and reduce your cost by establishing:</w:t>
      </w:r>
    </w:p>
    <w:p w:rsidR="008105EB" w:rsidRPr="008105EB" w:rsidRDefault="008105EB" w:rsidP="008105EB">
      <w:pPr>
        <w:pStyle w:val="ListParagraph"/>
        <w:numPr>
          <w:ilvl w:val="0"/>
          <w:numId w:val="2"/>
        </w:numPr>
        <w:spacing w:before="100" w:after="240"/>
        <w:ind w:right="2160"/>
      </w:pPr>
      <w:r w:rsidRPr="008105EB">
        <w:t xml:space="preserve">Pay-plan Management </w:t>
      </w:r>
    </w:p>
    <w:p w:rsidR="008105EB" w:rsidRPr="008105EB" w:rsidRDefault="008105EB" w:rsidP="008105EB">
      <w:pPr>
        <w:pStyle w:val="ListParagraph"/>
        <w:numPr>
          <w:ilvl w:val="0"/>
          <w:numId w:val="2"/>
        </w:numPr>
        <w:spacing w:before="100" w:after="240"/>
        <w:ind w:right="3600"/>
      </w:pPr>
      <w:r w:rsidRPr="008105EB">
        <w:t xml:space="preserve">Pre-Collections </w:t>
      </w:r>
    </w:p>
    <w:p w:rsidR="008105EB" w:rsidRPr="008105EB" w:rsidRDefault="008105EB" w:rsidP="008105EB">
      <w:pPr>
        <w:pStyle w:val="ListParagraph"/>
        <w:numPr>
          <w:ilvl w:val="0"/>
          <w:numId w:val="2"/>
        </w:numPr>
        <w:spacing w:before="100" w:after="240"/>
        <w:ind w:right="3600"/>
      </w:pPr>
      <w:r w:rsidRPr="008105EB">
        <w:t>Bad  Debt</w:t>
      </w:r>
      <w:r w:rsidRPr="008105EB">
        <w:br/>
      </w:r>
    </w:p>
    <w:p w:rsidR="008105EB" w:rsidRDefault="008105EB" w:rsidP="008105EB">
      <w:r>
        <w:t> </w:t>
      </w:r>
    </w:p>
    <w:p w:rsidR="008105EB" w:rsidRDefault="008105EB" w:rsidP="008105EB">
      <w:pPr>
        <w:spacing w:after="240"/>
      </w:pPr>
      <w:r>
        <w:br/>
      </w:r>
    </w:p>
    <w:p w:rsidR="00904A54" w:rsidRDefault="00904A54"/>
    <w:sectPr w:rsidR="00904A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A5382"/>
    <w:multiLevelType w:val="hybridMultilevel"/>
    <w:tmpl w:val="4D729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6FA00AEF"/>
    <w:multiLevelType w:val="hybridMultilevel"/>
    <w:tmpl w:val="6E5646D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5EB"/>
    <w:rsid w:val="008105EB"/>
    <w:rsid w:val="00904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AEF1AE-CE38-4C1D-83BA-629BCA398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5E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5E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109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Brooks</dc:creator>
  <cp:keywords/>
  <dc:description/>
  <cp:lastModifiedBy>David Brooks</cp:lastModifiedBy>
  <cp:revision>1</cp:revision>
  <dcterms:created xsi:type="dcterms:W3CDTF">2015-04-08T21:02:00Z</dcterms:created>
  <dcterms:modified xsi:type="dcterms:W3CDTF">2015-04-08T21:03:00Z</dcterms:modified>
</cp:coreProperties>
</file>